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</w:t>
      </w:r>
      <w:r w:rsidR="005A2809">
        <w:rPr>
          <w:rFonts w:ascii="標楷體" w:eastAsia="標楷體" w:hAnsi="標楷體" w:hint="eastAsia"/>
          <w:bCs/>
          <w:sz w:val="28"/>
        </w:rPr>
        <w:t>七</w:t>
      </w:r>
      <w:r w:rsidRPr="00085559">
        <w:rPr>
          <w:rFonts w:ascii="標楷體" w:eastAsia="標楷體" w:hAnsi="標楷體" w:hint="eastAsia"/>
          <w:bCs/>
          <w:sz w:val="28"/>
        </w:rPr>
        <w:t xml:space="preserve"> 年級 </w:t>
      </w:r>
      <w:r w:rsidR="00B77FF6">
        <w:rPr>
          <w:rFonts w:ascii="標楷體" w:eastAsia="標楷體" w:hAnsi="標楷體" w:hint="eastAsia"/>
          <w:bCs/>
          <w:sz w:val="28"/>
        </w:rPr>
        <w:t>康軒</w:t>
      </w:r>
      <w:r w:rsidRPr="00085559">
        <w:rPr>
          <w:rFonts w:ascii="標楷體" w:eastAsia="標楷體" w:hAnsi="標楷體" w:hint="eastAsia"/>
          <w:bCs/>
          <w:sz w:val="28"/>
        </w:rPr>
        <w:t xml:space="preserve"> 版 </w:t>
      </w:r>
      <w:r w:rsidR="005068E3">
        <w:rPr>
          <w:rFonts w:ascii="標楷體" w:eastAsia="標楷體" w:hAnsi="標楷體" w:hint="eastAsia"/>
          <w:bCs/>
          <w:sz w:val="28"/>
        </w:rPr>
        <w:t>社會</w:t>
      </w:r>
      <w:r w:rsidRPr="00085559">
        <w:rPr>
          <w:rFonts w:ascii="標楷體" w:eastAsia="標楷體" w:hAnsi="標楷體" w:hint="eastAsia"/>
          <w:bCs/>
          <w:sz w:val="28"/>
        </w:rPr>
        <w:t xml:space="preserve">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5A2809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E156B9" w:rsidRDefault="00AD2EC8" w:rsidP="00AD2EC8">
            <w:pPr>
              <w:pStyle w:val="10"/>
              <w:ind w:right="57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156B9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E156B9">
              <w:rPr>
                <w:rFonts w:ascii="標楷體" w:eastAsia="標楷體" w:hAnsi="標楷體" w:hint="eastAsia"/>
                <w:color w:val="000000"/>
                <w:sz w:val="20"/>
              </w:rPr>
              <w:t>能了解臺灣的自然環境與氣候概況，並分析自然資源開發對環境的影響。</w:t>
            </w:r>
          </w:p>
          <w:p w:rsidR="00AD2EC8" w:rsidRPr="00E156B9" w:rsidRDefault="00AD2EC8" w:rsidP="00AD2EC8">
            <w:pPr>
              <w:pStyle w:val="10"/>
              <w:ind w:right="57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156B9">
              <w:rPr>
                <w:rFonts w:ascii="標楷體" w:eastAsia="標楷體" w:hAnsi="標楷體" w:hint="eastAsia"/>
                <w:color w:val="000000"/>
                <w:sz w:val="20"/>
              </w:rPr>
              <w:t>2.能體會先人拓墾的艱辛，進而欣賞臺灣多元的文化特色。</w:t>
            </w:r>
          </w:p>
          <w:p w:rsidR="00AD2EC8" w:rsidRPr="00E156B9" w:rsidRDefault="00AD2EC8" w:rsidP="00AD2EC8">
            <w:pPr>
              <w:pStyle w:val="10"/>
              <w:ind w:right="57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156B9">
              <w:rPr>
                <w:rFonts w:ascii="標楷體" w:eastAsia="標楷體" w:hAnsi="標楷體" w:hint="eastAsia"/>
                <w:color w:val="000000"/>
                <w:sz w:val="20"/>
              </w:rPr>
              <w:t>3.能了解早期臺灣新舊石器時代、鐵器時代及原住民生活演進的歷史發展。</w:t>
            </w:r>
          </w:p>
          <w:p w:rsidR="00AD2EC8" w:rsidRPr="00E156B9" w:rsidRDefault="00AD2EC8" w:rsidP="00AD2EC8">
            <w:pPr>
              <w:pStyle w:val="10"/>
              <w:ind w:right="57"/>
              <w:jc w:val="left"/>
              <w:rPr>
                <w:rFonts w:ascii="標楷體" w:eastAsia="標楷體" w:hAnsi="標楷體" w:hint="eastAsia"/>
                <w:color w:val="000000"/>
                <w:sz w:val="20"/>
              </w:rPr>
            </w:pPr>
            <w:r w:rsidRPr="00E156B9">
              <w:rPr>
                <w:rFonts w:ascii="標楷體" w:eastAsia="標楷體" w:hAnsi="標楷體" w:hint="eastAsia"/>
                <w:color w:val="000000"/>
                <w:sz w:val="20"/>
              </w:rPr>
              <w:t>4.能明白臺灣歷史經歷大航海時代、鄭氏及清領時期的政治經濟社會文化變遷。</w:t>
            </w:r>
          </w:p>
          <w:p w:rsidR="005068E3" w:rsidRPr="005068E3" w:rsidRDefault="00AD2EC8" w:rsidP="00AD2EC8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56B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5.能認識自己、接納自己，從而培養性別平等的重要觀念，建立和諧的兩性關係。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068E3" w:rsidRDefault="00DF0EFF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5A2809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598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1467"/>
        <w:gridCol w:w="1134"/>
        <w:gridCol w:w="3483"/>
        <w:gridCol w:w="1680"/>
        <w:gridCol w:w="600"/>
        <w:gridCol w:w="960"/>
        <w:gridCol w:w="1440"/>
      </w:tblGrid>
      <w:tr w:rsidR="00DF0EFF" w:rsidRPr="00085559" w:rsidTr="00ED4204">
        <w:trPr>
          <w:gridAfter w:val="1"/>
          <w:wAfter w:w="1440" w:type="dxa"/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FE4AD4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AD2EC8" w:rsidRPr="00085559" w:rsidTr="00ED4204">
        <w:trPr>
          <w:gridAfter w:val="1"/>
          <w:wAfter w:w="1440" w:type="dxa"/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B0175E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8/30正式上課</w:t>
            </w: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位置與範圍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認識位置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認識地表的座標系統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判讀方位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4.判讀地圖網格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5.判讀經緯度位置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史前文化與原住民族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1.能說出史前時代的定義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2.能指出臺灣史前時代分期的依據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3.能知道臺灣史前文化的命名方式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4.能說明臺灣進入舊石器時代的時間與人類生活情景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5.能說明臺灣進入新石器時代的時間與人類生活情景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6.能說明臺灣進入金屬器時代的時間與人類生活情景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7.能想像臺灣史前人類的生活情景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8.能欣賞臺灣不同史前文化之美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9.能感受臺灣史前人類與原住民族適應生活環境的努力過程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5-4-4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成長的喜悅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1.能知道青少年在青春期面臨到的身心變化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2.能了解自我的成長與變化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3.能意識到認識自我的重要性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4.能了解自我實現的意義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5.能尊重與包容個性與特質不同的同學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6.能透過各種方式了解自我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位置與範圍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經緯線在生活上的應用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2.認識地圖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使用比例尺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lastRenderedPageBreak/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史前文化與原住民族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1.能知道臺灣原住民族屬於南島語族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2.能熟悉臺灣原住民族的族群分布情形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3.能感受臺灣史前人類與原住民族適應生活環境的努力過程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4.能尊重不同族群的社會文化特色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5.能體認臺灣原住民族各項慶典習俗對該族的正面價值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5-4-4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成長的喜悅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1.能理解需求層次理論的意義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2.能尊重與包容個性與特質不同的同學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3.能透過各種方式了解自我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位置與範圍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認識臺灣的位置與行政區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培養關心鄉土的情懷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第１課　史前文化與原住民族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1.能比較臺灣原住民族各族群的社會制度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2.能理解自然環境對於臺灣原住民族經濟活動的影響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3.能舉例說明臺灣原住民族不同族群的維生方式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4.能知道早期臺灣原住民族的宗教信仰、文化與其生活息息相關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5.能舉例說明臺灣原住民族不同族群的宗教信仰及文化特色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6.能明白傳統宗教與文化對臺灣原住民族的重要意義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7.能感受臺灣史前人類與原住民族適應生活環境的努力過程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8.能尊重不同族群的社會文化特色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9.能體認臺灣原住民族各項慶典習俗對該族的正面價值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5-4-1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5-4-4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5-4-5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第１課　成長的喜悅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1.能認識生命的特性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2.能重視自我存在的價值與意義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3.能培養珍惜與尊重生命的態度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4.能體會每個生命的獨一無二</w:t>
            </w:r>
          </w:p>
          <w:p w:rsidR="00AD2EC8" w:rsidRPr="004F3D0A" w:rsidRDefault="00AD2EC8" w:rsidP="00AD2EC8">
            <w:pPr>
              <w:pStyle w:val="a7"/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5.能表現出珍惜生命的行為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lastRenderedPageBreak/>
              <w:t>【性別平等教育】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地形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了解地形的作用力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了解地形的種類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國際競爭下的臺灣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1.能說明宋代漢人在澎湖的活動情形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2.能說明元明時代澎湖和臺灣兩地歷史地位的不同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3.能知道近代中國與日本在臺澎地區的海商活動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4.能感受臺灣在近代歷史位置的轉變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5.能欣賞古蹟與多元文化之美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7-4-8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和諧的性別關係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1.能了解性別的意義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2.能知道性別角色的意義與形成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6.能發展正確的性別觀念與價值評斷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7.能消除對不同性別的歧視與偏見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8.能尊重及包容不同性別的特質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9月24日中秋節</w:t>
            </w: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地形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認識地形的表示方法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繪製等高線圖、分層設色圖及剖面圖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國際競爭下的臺灣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1.能指出大航海時代臺灣在西太平洋航線的重要地理位置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2.能探討基督教與天主教傳入臺灣的歷史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3.能了解荷蘭人與西班牙人分占臺灣南北兩地的背景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4.能了解荷蘭占領臺灣的過程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5.能熟悉西班牙人在北臺灣的活動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6.能知道西班牙人退出臺灣的原因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7.能陳述荷蘭人與西班牙人在臺灣留下的遺跡遺址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8.能感受臺灣在近代歷史位置的轉變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9.能感受殖民統治對臺灣原住民社會文化的衝擊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10.能欣賞古蹟與多元文化之美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7-4-8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和諧的性別關係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1.能說明性別角色發展的多樣與差異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2.能理解性別平等的意義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3.能了解個人生涯規畫不受性別的限制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4.能發展正確的性別觀念與價值評斷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5.能消除對不同性別的歧視與偏見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6.能尊重及包容不同性別的特質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7.能反省及批判社會上的性別刻板印象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8.能突破性別刻板印象，追求個人的興趣與長處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9.能在與家人及同儕的互動中建立性別平等的觀念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地形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認識臺灣地形的分布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欣賞臺灣地形之美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國際競爭下的臺灣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1.能列舉荷蘭人對臺灣原住民的統治方式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2.能理解臺灣漢人對荷蘭人不滿的原因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3.能舉例說明荷蘭人在臺灣拓墾的事業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4.能分析荷蘭人在臺灣的貿易盛況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5.能舉例說明荷蘭人對臺灣經濟發展的影響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6.能體認海上貿易與移民墾殖是臺灣漢化的動力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7.能表達對當時原住民與漢人反抗荷蘭人壓榨的敬意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8.能感受殖民統治對臺灣原住民社會文化的衝擊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9.能欣賞古蹟與多元文化之美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AD2EC8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2EC8" w:rsidRPr="00085559" w:rsidRDefault="00AD2EC8" w:rsidP="00AD2EC8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C8" w:rsidRPr="00085559" w:rsidRDefault="00AD2EC8" w:rsidP="00AD2EC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5-4-1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7-4-8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2EC8" w:rsidRPr="004F3D0A" w:rsidRDefault="00AD2EC8" w:rsidP="00AD2EC8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第２課　和諧的性別關係</w:t>
            </w:r>
          </w:p>
        </w:tc>
        <w:tc>
          <w:tcPr>
            <w:tcW w:w="3483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1.能知道性騷擾及性侵害的防治之道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2.能知道與性騷擾及性侵害相關的法令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3.能發展正確的性別觀念與價值評斷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4.能消除對不同性別的歧視與偏見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5.能尊重及包容不同性別的特質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6.能反省及批判社會上的性別刻板印象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7.能突破性別刻板印象，追求個人的興趣與長處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8.能在與家人及同儕的互動中建立性別平等的觀念</w:t>
            </w:r>
          </w:p>
        </w:tc>
        <w:tc>
          <w:tcPr>
            <w:tcW w:w="1680" w:type="dxa"/>
          </w:tcPr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AD2EC8" w:rsidRPr="004F3D0A" w:rsidRDefault="00AD2EC8" w:rsidP="00AD2EC8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AD2EC8" w:rsidRPr="004F3D0A" w:rsidRDefault="00AD2EC8" w:rsidP="00AD2EC8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AD2EC8" w:rsidRPr="004F3D0A" w:rsidRDefault="00AD2EC8" w:rsidP="00AD2EC8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10月10日國慶日</w:t>
            </w:r>
          </w:p>
        </w:tc>
        <w:tc>
          <w:tcPr>
            <w:tcW w:w="1467" w:type="dxa"/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1-4-9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海岸與島嶼</w:t>
            </w:r>
          </w:p>
        </w:tc>
        <w:tc>
          <w:tcPr>
            <w:tcW w:w="3483" w:type="dxa"/>
          </w:tcPr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認識海岸的類型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討論臺灣海岸地帶的土地利用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680" w:type="dxa"/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【資訊教育】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鄭氏時期的經營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1.能知道鄭成功攻取臺灣的原因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2.能說出鄭成功攻退荷蘭人的經過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3.能知道鄭氏衰亡的歷程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4.能說明鄭氏時期的政治制度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5.能體認鄭氏政權經營臺灣的歷史意義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6.能感受鄭成功的高貴情操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7.能包容多元價值與尊重不同選擇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8.能表達對先民拓墾辛勞的敬意與感謝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3-3-2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我們都是一家人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1.能知道家庭的定義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2.能明白源自家庭的親屬關係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3.能體會家庭對個人的重要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4.能具體說明自己與家人的親屬關係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12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93B" w:rsidRPr="00B0175E" w:rsidRDefault="0022093B" w:rsidP="0022093B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10月16、17日</w:t>
            </w:r>
          </w:p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第一次定期評量</w:t>
            </w:r>
          </w:p>
        </w:tc>
        <w:tc>
          <w:tcPr>
            <w:tcW w:w="1467" w:type="dxa"/>
          </w:tcPr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1-4-11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4-4-5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5-4-1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5-4-5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lastRenderedPageBreak/>
              <w:t>1-2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第一次評量週</w:t>
            </w:r>
          </w:p>
        </w:tc>
        <w:tc>
          <w:tcPr>
            <w:tcW w:w="3483" w:type="dxa"/>
          </w:tcPr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1.認識位置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2.認識地表的座標系統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3.認識臺灣的位置與行政區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4.了解地形的作用力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5.了解地形的種類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6.了解臺灣島的形成原因及過程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7.認識臺灣地形的分布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8.能說出史前時代的定義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9.能指出臺灣史前時代分期的依據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10.能熟悉臺灣原住民族的族群分布情形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11.能說明元明時代澎湖和臺灣兩地歷史地位的不同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12.能知道近代中國與日本在臺澎地區的海商活動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13.能了解荷蘭人與西班牙人分占臺灣南北兩地的背景</w:t>
            </w:r>
          </w:p>
          <w:p w:rsidR="0022093B" w:rsidRPr="004F3D0A" w:rsidRDefault="0022093B" w:rsidP="0022093B">
            <w:pPr>
              <w:pStyle w:val="a7"/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14.能理解需求層次理論的意義</w:t>
            </w:r>
          </w:p>
          <w:p w:rsidR="0022093B" w:rsidRPr="004F3D0A" w:rsidRDefault="0022093B" w:rsidP="0022093B">
            <w:pPr>
              <w:pStyle w:val="a7"/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15.能認識生命的特性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16.能理解性別平等的意義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17.能知道與性騷擾及性侵害相關的法令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18.培養關心鄉土的情懷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19.欣賞臺灣地形之美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20.能培養珍惜生命、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尊重生命的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態度</w:t>
            </w:r>
          </w:p>
          <w:p w:rsidR="0022093B" w:rsidRPr="004F3D0A" w:rsidRDefault="0022093B" w:rsidP="0022093B">
            <w:pPr>
              <w:pStyle w:val="a7"/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21.能重視自我存在的價值與意義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22.能消除對不同性別的歧視與偏見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23.判讀方位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24.使用比例尺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25.繪製等高線圖、分層設色圖及剖面圖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26.能明確訂定屬於自己的人生目標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27.能表現出尊重生命的行為</w:t>
            </w:r>
          </w:p>
          <w:p w:rsidR="0022093B" w:rsidRPr="004F3D0A" w:rsidRDefault="0022093B" w:rsidP="0022093B">
            <w:pPr>
              <w:spacing w:line="20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28.能反省及批判社會上的性別刻板印象</w:t>
            </w:r>
          </w:p>
        </w:tc>
        <w:tc>
          <w:tcPr>
            <w:tcW w:w="1680" w:type="dxa"/>
          </w:tcPr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lastRenderedPageBreak/>
              <w:t>【資訊教育】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1-4-9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海岸與島嶼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認識臺灣的離島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關心臺灣的海岸</w:t>
            </w:r>
          </w:p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</w:rPr>
              <w:t>討論臺灣海岸地帶的土地利用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3-3-2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我們都是一家人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1.能認識家庭的型態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2.能了解家庭型態的變遷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3.能體會家庭對個人的重要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4.能尊重且接納不同型態的家庭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5.能舉例說明不同家庭型態的優缺點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after="10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1-4-9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海岸與島嶼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1.認識臺灣的離島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2.關心臺灣的海岸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【資訊教育】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1-4-9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海岸與島嶼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overflowPunct w:val="0"/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1.認識臺灣的離島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2093B" w:rsidRPr="004F3D0A" w:rsidRDefault="0022093B" w:rsidP="0022093B">
            <w:pPr>
              <w:pStyle w:val="4123"/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2.關心臺灣的海岸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【資訊教育】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1-4-10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9-3-3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鄭氏時期的經營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1.能說出鄭氏時期的土地拓墾的情形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2.能說出鄭氏時期的拓墾主要範圍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3.能說出鄭氏時期的海上貿易活動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4.能理解鄭氏時期的臺灣對外關係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5.能分析鄭氏時期臺灣對外貿易的商品內容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6.能包容多元價值與尊重不同選擇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7.能認同海洋國家發展國際貿易的重要性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 xml:space="preserve">8.能培養世界觀的胸襟 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9.能欣賞古蹟與多元文化之美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22093B" w:rsidRPr="00085559" w:rsidTr="00ED4204">
        <w:trPr>
          <w:gridAfter w:val="1"/>
          <w:wAfter w:w="1440" w:type="dxa"/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2093B" w:rsidRPr="00085559" w:rsidRDefault="0022093B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3B" w:rsidRPr="00085559" w:rsidRDefault="0022093B" w:rsidP="0022093B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3-3-2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4-3-1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第３課　我們都是一家人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1.能說明臺灣家庭的功能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2.能了解家庭功能的轉變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3.能體會家庭對個人的重要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4.能舉例說明影響家庭功能變遷的原因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22093B" w:rsidRPr="004F3D0A" w:rsidRDefault="0022093B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22093B" w:rsidRPr="004F3D0A" w:rsidRDefault="0022093B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22093B" w:rsidRPr="004F3D0A" w:rsidRDefault="0022093B" w:rsidP="0022093B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天氣與氣候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認識天氣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培養關心人地互動的情懷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3.判讀衛星雲圖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7-4-3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清領前期的政經發展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1.能了解清代的治臺方針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2.能解釋清代治臺政策的轉變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3.能說出清領前期臺灣的行政區劃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4.能說出清領前期處理臺灣住民的政策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二、情意目標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5.能體認清領前期治臺的考量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6.能從臺灣的政治變遷中體認創業維艱、守成不易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家庭協奏曲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1.能明白現代家庭的衝突類型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2.能體諒與關心父母，表現子女應盡的孝道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3.能重視家人的照顧與安養問題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4.能以互信、互愛、互相尊重的態度和父母進行溝通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天氣與氣候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認識氣候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2認識臺灣氣候的特色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二、技能目標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能判讀等雨量線圖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4.能判讀等溫線圖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5.氣候圖的判讀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【資訊教育】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7-4-3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清領前期的政經發展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cr/>
              <w:t>1.能說出清領前期的土地拓墾與水利設施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二、情意目標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2.能體認清領前期治臺的考量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3.能從臺灣的政治變遷中體認創業維艱、守成不易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家庭協奏曲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1.能明白現代家庭的難題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2.能明白家人的照顧與安養問題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3.能深入認識每位家庭成員的貢獻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4.能珍惜家庭給予個人的支持力量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5.能體諒與關心父母，表現子女應盡的孝道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6.能重視家人的照顧與安養問題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22093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22093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天氣與氣候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臺灣的的氣象災害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培養關心人地互動的情懷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BB3AB3" w:rsidRPr="004F3D0A" w:rsidRDefault="00BB3AB3" w:rsidP="0022093B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22093B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22093B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BB3AB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7-4-3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清領前期的政經發展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cr/>
              <w:t>1.能說明清領前期的商業活動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二、情意目標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2.能體認清領前期治臺的考量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3.能從臺灣的政治變遷中體認創業維艱、守成不易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BB3AB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3-4-1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3-4-2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5-4-2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第４課　家庭協奏曲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1.能知道建立平權家庭的方法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2.能知道行使親權與濫用親權的差異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3.能了解保護令的內容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4.能尊重並接納家人的不同意見與觀念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5.能運用法律保障自己的權益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11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085559" w:rsidRDefault="00BB3AB3" w:rsidP="00BB3AB3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11月28、29日第二次定期評量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1-4-2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1-4-7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0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第５課　水文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認識水循環的過程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認識水系的概念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辨認水系的特徵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【海洋教育】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互評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BB3AB3" w:rsidRPr="00085559" w:rsidTr="00ED4204">
        <w:trPr>
          <w:gridAfter w:val="1"/>
          <w:wAfter w:w="1440" w:type="dxa"/>
          <w:trHeight w:val="11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3AB3" w:rsidRPr="00085559" w:rsidRDefault="00BB3AB3" w:rsidP="00BB3AB3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3AB3" w:rsidRPr="00B0175E" w:rsidRDefault="00BB3AB3" w:rsidP="00BB3AB3">
            <w:pPr>
              <w:spacing w:line="320" w:lineRule="exact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清領前期的社會發展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spacing w:line="220" w:lineRule="atLeast"/>
              <w:ind w:left="57" w:hanging="8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 xml:space="preserve">一、認知目標 </w:t>
            </w:r>
          </w:p>
          <w:p w:rsidR="00BB3AB3" w:rsidRPr="004F3D0A" w:rsidRDefault="00BB3AB3" w:rsidP="00BB3AB3">
            <w:pPr>
              <w:pStyle w:val="4123"/>
              <w:spacing w:after="60" w:line="220" w:lineRule="atLeast"/>
              <w:ind w:left="57" w:hanging="8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1.能了解清代的移民來源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hanging="8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2.能說出清領前期的械鬥與民變二、情意目標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hanging="8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3.能體認清領前期的臺灣社會概況</w:t>
            </w: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BB3AB3" w:rsidRPr="004F3D0A" w:rsidRDefault="00BB3AB3" w:rsidP="00BB3AB3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BB3AB3" w:rsidRPr="004F3D0A" w:rsidRDefault="00BB3AB3" w:rsidP="00BB3AB3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BB3AB3" w:rsidRPr="004F3D0A" w:rsidRDefault="00BB3AB3" w:rsidP="00BB3AB3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11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B0175E" w:rsidRDefault="00ED4204" w:rsidP="00ED4204">
            <w:pPr>
              <w:spacing w:line="320" w:lineRule="exact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學校生活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1.能知道多元智慧與生涯發展的關係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2.能體會透過多元智慧，發掘自我潛能的重要性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3.能具備終身學習的能力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水文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了解臺灣的河川特徵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2.關心臺灣對環境的利用與維護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after="60"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after="60"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清領前期的社會發展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1.能解釋清代臺灣宗族組織的變化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2.能說出清領前期的社會組織與信仰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二、情意目標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3.能體認清領前期的臺灣社會概況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學校生活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1.能明白人際關係對學校學習的重要性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2.能重視師生與同儕關係的互動與溝通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第二次作業抽查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水文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1.了解臺灣的水資源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關心臺灣對環境的利用與維護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3.判讀地層下陷發生的原因及其解決之道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清領前期的社會發展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1.能說出清領前期的臺灣文教事業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  <w:t>二、情意目標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2.能體認清領前期的臺灣社會概況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第５課　學校生活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1.能了解學生自治的意涵及實施的範圍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2.能認識學生自治的運作方式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3.能遵守學校生活規範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4.能體認學生自治的基本價值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5.能依據會議規範進行學生自治活動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6.能具備參與校園公共事務的能力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B0175E" w:rsidRDefault="00ED4204" w:rsidP="00ED4204">
            <w:pPr>
              <w:spacing w:line="320" w:lineRule="exact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12月22日調整上課(補12/31課程)</w:t>
            </w:r>
          </w:p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12/21~22第一次模擬考(BK1-4)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1-4-8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生態特徵與環境問題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認識臺灣的生態系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2.培養關心人地互動的情懷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討論臺灣的環境問題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清領後期的建設與變遷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1.能描述臺灣開港通商後的經濟貿易發展情形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2.能分析開港通商對臺灣社會文化的影響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3.能說明開港通商後，西方宗教文化在臺灣的傳播情形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4.能清楚臺灣開港通商後，外國領事、洋行設置的情形、功能與意義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5.能從臺灣的建設過程體會先民的辛苦與「創業維艱、守成不易」的精神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6.能體認族群平等的意義，並尊重臺灣的多元文化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7.能感受臺灣地位的重要性，並進而珍惜臺灣資源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8.能培養「立足臺灣、胸懷大陸、放眼天下」的胸襟與氣度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第６課　社區生活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1.能說明社區的定義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2.能舉例說明社區意識的意義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3.能認識社區的類型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4.能關心自己居住的環境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5.能培養主動參與社區公共事務的態度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6.能提出改善社區生活的意見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7.能分析並說明社區參與是每個居民的責任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1-4-8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生態特徵與環境問題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1.認識臺灣的環境問題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關心臺灣的環境保育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討論臺灣的環境問題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清領後期的建設與變遷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1.能了解清朝在十九世紀時，治臺政策的變革與影響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2.能明白牡丹社事件對臺灣歷史發展的影響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3.能明瞭清領後期外力入侵臺灣的情況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4.能從臺灣的建設過程體會先民的辛苦與「創業維艱、守成不易」的精神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5.能體認族群平等的意義，並尊重臺灣的多元文化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6.能培養愛護、珍惜及欣賞古蹟、古物的情操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7.能感受臺灣地位的重要性，並進而珍惜臺灣資源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8.能培養「立足臺灣、胸懷大陸、放眼天下」的胸襟與氣度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社區生活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1.能了解社區參與的重要性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2.能關心自己居住的環境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3.能培養主動參與社區公共事務的態度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4.能提出改善社區生活的意見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5.能分析並說明社區參與是每個居民的責任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B0175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12/31彈性放假。1/1日元旦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1-4-8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生態特徵與環境問題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認識臺灣的環境保育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2.關心臺灣的環境保育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討論國家公園的特色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lastRenderedPageBreak/>
              <w:t>4-4-1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第６課　清領後期的建設與變遷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1.能指出沈葆楨、丁日昌、劉銘傳在臺灣的建設與貢獻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2.能知道臺灣現代化的經過與內容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3.能從臺灣的建設過程體會先民的辛苦與「創業維艱、守成不易」的精神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4.能體認族群平等的意義，並尊重臺灣的多元文化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5.能培養愛護、珍惜及欣賞古蹟、古物的情操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lastRenderedPageBreak/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lastRenderedPageBreak/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5-3-1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righ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第６課　社區生活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1.能了解社區參與的重要性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2.能關心自己居住的環境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3.能培養主動參與社區公共事務的態度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4.能提出改善社區生活的意見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5.能分析並說明社區參與是每個居民的責任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trHeight w:val="1254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ED4204" w:rsidRPr="004F3D0A" w:rsidRDefault="00ED4204" w:rsidP="00ED420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1/14</w:t>
            </w:r>
          </w:p>
          <w:p w:rsidR="00ED4204" w:rsidRPr="004F3D0A" w:rsidRDefault="00ED4204" w:rsidP="00ED4204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ED4204" w:rsidRPr="004F3D0A" w:rsidRDefault="00ED4204" w:rsidP="00ED420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1/18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1-4-2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1-4-7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1-4-8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1-4-9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1-4-10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1-4-11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2-4-4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2-4-5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2-4-6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3-4-2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4-4-1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5-4-3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5-4-4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6-4-1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/>
                <w:sz w:val="20"/>
              </w:rPr>
              <w:t>7-4-3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3483" w:type="dxa"/>
            <w:tcBorders>
              <w:bottom w:val="single" w:sz="12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複習全冊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一、認知目標</w:t>
            </w:r>
            <w:r w:rsidRPr="004F3D0A">
              <w:rPr>
                <w:rFonts w:ascii="標楷體" w:eastAsia="標楷體" w:hAnsi="標楷體" w:hint="eastAsia"/>
                <w:sz w:val="20"/>
              </w:rPr>
              <w:cr/>
            </w:r>
            <w:r w:rsidRPr="004F3D0A">
              <w:rPr>
                <w:rFonts w:ascii="標楷體" w:eastAsia="標楷體" w:hAnsi="標楷體"/>
                <w:sz w:val="20"/>
              </w:rPr>
              <w:t>1.</w:t>
            </w:r>
            <w:r w:rsidRPr="004F3D0A">
              <w:rPr>
                <w:rFonts w:ascii="標楷體" w:eastAsia="標楷體" w:hAnsi="標楷體" w:hint="eastAsia"/>
                <w:sz w:val="20"/>
              </w:rPr>
              <w:t>能了解臺灣的自然環境與氣候概況，並分析自然資源開發對環境的影響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2.能了解早期臺灣新舊石器時代、鐵器時代及原住民族生活演進的歷史發展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3.能明白臺灣歷史經歷大航海時代、鄭氏及清領時期的政治經濟社會文化變遷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4.能認識自己、接納自己，從而培養性別平等的重要觀念，建立和諧的兩性關係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5.能了解家庭的組成與家人間的親密情感之重要性，並積極參與社區公共事務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6.培養關心鄉土與人地互動的情懷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7.能體會先人拓墾的艱辛，進而欣賞臺灣多元的文化特色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三、技能目標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8.判讀方位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9.使用比例尺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10.繪製等高線圖、分層設色圖及剖面圖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11.能判讀等雨量線圖、等溫線圖、氣候圖與衛星雲圖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12.辨認水系的特徵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13.討論臺灣的環境問題</w:t>
            </w:r>
          </w:p>
          <w:p w:rsidR="00ED4204" w:rsidRPr="004F3D0A" w:rsidRDefault="00ED4204" w:rsidP="00ED4204">
            <w:pPr>
              <w:pStyle w:val="10"/>
              <w:spacing w:line="220" w:lineRule="atLeast"/>
              <w:ind w:left="57" w:right="57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14.討論國家公園的特色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15.能具體說明自己與家人的親屬關係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16.能舉例說明不同家庭型態的優缺點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17.能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反省批判社會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上的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性別刻板印象和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性別歧視現象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18.能依據居民不同的關係，舉例說明社區的類型</w:t>
            </w:r>
          </w:p>
        </w:tc>
        <w:tc>
          <w:tcPr>
            <w:tcW w:w="600" w:type="dxa"/>
            <w:tcBorders>
              <w:bottom w:val="single" w:sz="12" w:space="0" w:color="auto"/>
            </w:tcBorders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0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lastRenderedPageBreak/>
              <w:t>【環境教育】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0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0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00" w:lineRule="atLeast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0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  <w:tr w:rsidR="00ED4204" w:rsidRPr="00085559" w:rsidTr="00ED4204">
        <w:trPr>
          <w:gridAfter w:val="1"/>
          <w:wAfter w:w="1440" w:type="dxa"/>
          <w:trHeight w:val="12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4204" w:rsidRPr="00085559" w:rsidRDefault="00ED4204" w:rsidP="00ED4204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4204" w:rsidRPr="00085559" w:rsidRDefault="00ED4204" w:rsidP="00ED4204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1-4-7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1-4-8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2-4-5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2-4-6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3-4-2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4-4-1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5-4-4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6-4-1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sz w:val="20"/>
                <w:szCs w:val="20"/>
              </w:rPr>
              <w:t>7-4-3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spacing w:line="220" w:lineRule="atLeast"/>
              <w:ind w:left="57" w:firstLine="40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第三次評量週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bCs/>
                <w:sz w:val="20"/>
                <w:szCs w:val="20"/>
              </w:rPr>
              <w:t>一、認知目標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1.認識水循環的過程與水系的概念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2.了解臺灣的水資源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3.認識臺灣的生態系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4.認識臺灣的環境問題與保育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5.能了解清代的移民來源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cr/>
              <w:t>6.能解釋清代臺灣宗族組織的變化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cr/>
              <w:t>7.能了解清朝在十九世紀時，治臺政策的變革與影響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8.能說出臺灣開港通商的背景及其歷史意義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4F3D0A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能知道多元智慧與生涯發展的關係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10.能認識學生自治的運作方式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11.能說明社區的定義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12.能舉例說明社區營造的理念和具體做法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bCs/>
                <w:sz w:val="20"/>
                <w:szCs w:val="20"/>
              </w:rPr>
              <w:t>二、情意目標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13.培養關心人地互動的情懷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14.關心臺灣對環境的利用與維護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15.能從臺灣的建設過程體會先民的辛苦與「創業維艱、守成不易」的精神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16.能體認族群平等的意義，並尊重臺灣的多元文化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17.能體認學生自治的基本價值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18.能體會鄰里關係的重要性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bCs/>
                <w:sz w:val="20"/>
                <w:szCs w:val="20"/>
              </w:rPr>
              <w:t>三、技能目標</w:t>
            </w:r>
            <w:r w:rsidRPr="004F3D0A">
              <w:rPr>
                <w:rFonts w:ascii="標楷體" w:eastAsia="標楷體" w:hAnsi="標楷體" w:hint="eastAsia"/>
                <w:bCs/>
                <w:sz w:val="20"/>
                <w:szCs w:val="20"/>
              </w:rPr>
              <w:cr/>
              <w:t>19</w:t>
            </w: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.辨認水系的特徵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 xml:space="preserve">20.討論臺灣的環境問題 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21.能具備參與校園公共事務的能力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22.能依據居民不同的關係，舉例說明社區的類型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23.能分析說明社區參與是每個居民的責任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4F3D0A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D4204" w:rsidRPr="004F3D0A" w:rsidRDefault="00ED4204" w:rsidP="00ED4204">
            <w:pPr>
              <w:spacing w:line="220" w:lineRule="atLeast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10" w:right="10" w:firstLine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教師觀察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自我評量</w:t>
            </w:r>
          </w:p>
          <w:p w:rsidR="00ED4204" w:rsidRPr="004F3D0A" w:rsidRDefault="00ED4204" w:rsidP="00ED4204">
            <w:pPr>
              <w:autoSpaceDE w:val="0"/>
              <w:autoSpaceDN w:val="0"/>
              <w:spacing w:line="220" w:lineRule="atLeast"/>
              <w:ind w:left="57" w:right="57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同儕互評</w:t>
            </w:r>
          </w:p>
          <w:p w:rsidR="00ED4204" w:rsidRPr="004F3D0A" w:rsidRDefault="00ED4204" w:rsidP="00ED4204">
            <w:pPr>
              <w:pStyle w:val="4123"/>
              <w:tabs>
                <w:tab w:val="clear" w:pos="142"/>
              </w:tabs>
              <w:spacing w:line="220" w:lineRule="atLeast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4F3D0A">
              <w:rPr>
                <w:rFonts w:ascii="標楷體" w:eastAsia="標楷體" w:hAnsi="標楷體"/>
                <w:kern w:val="0"/>
                <w:sz w:val="20"/>
              </w:rPr>
              <w:t>4.</w:t>
            </w:r>
            <w:r w:rsidRPr="004F3D0A">
              <w:rPr>
                <w:rFonts w:ascii="標楷體" w:eastAsia="標楷體" w:hAnsi="標楷體" w:hint="eastAsia"/>
                <w:kern w:val="0"/>
                <w:sz w:val="20"/>
              </w:rPr>
              <w:t>紙筆測驗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Pr="00085559" w:rsidRDefault="001542EE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>第2學期</w:t>
      </w:r>
      <w:r w:rsidR="00FE4AD4">
        <w:rPr>
          <w:rFonts w:ascii="標楷體" w:eastAsia="標楷體" w:hAnsi="標楷體" w:hint="eastAsia"/>
          <w:bCs/>
          <w:sz w:val="28"/>
        </w:rPr>
        <w:t xml:space="preserve"> </w:t>
      </w:r>
      <w:r w:rsidR="005A2809">
        <w:rPr>
          <w:rFonts w:ascii="標楷體" w:eastAsia="標楷體" w:hAnsi="標楷體" w:hint="eastAsia"/>
          <w:bCs/>
          <w:sz w:val="28"/>
        </w:rPr>
        <w:t>七</w:t>
      </w:r>
      <w:r w:rsidR="00FE4AD4" w:rsidRPr="00FE4AD4">
        <w:rPr>
          <w:rFonts w:ascii="標楷體" w:eastAsia="標楷體" w:hAnsi="標楷體" w:hint="eastAsia"/>
          <w:bCs/>
          <w:sz w:val="28"/>
        </w:rPr>
        <w:t xml:space="preserve"> 年級 康軒 版 社會 領域</w:t>
      </w:r>
      <w:r w:rsidR="00DF0EFF" w:rsidRPr="00085559">
        <w:rPr>
          <w:rFonts w:ascii="標楷體" w:eastAsia="標楷體" w:hAnsi="標楷體" w:hint="eastAsia"/>
          <w:bCs/>
          <w:sz w:val="28"/>
        </w:rPr>
        <w:t>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5A2809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94" w:rsidRPr="00AD6194" w:rsidRDefault="00AD6194" w:rsidP="00AD6194">
            <w:pPr>
              <w:ind w:left="210" w:right="57" w:hanging="153"/>
              <w:rPr>
                <w:rFonts w:ascii="標楷體" w:eastAsia="標楷體" w:hAnsi="標楷體" w:hint="eastAsia"/>
                <w:bCs/>
              </w:rPr>
            </w:pPr>
            <w:r w:rsidRPr="00AD6194">
              <w:rPr>
                <w:rFonts w:ascii="標楷體" w:eastAsia="標楷體" w:hAnsi="標楷體" w:hint="eastAsia"/>
                <w:bCs/>
              </w:rPr>
              <w:t>1.認識臺灣的人文環境。</w:t>
            </w:r>
          </w:p>
          <w:p w:rsidR="00AD6194" w:rsidRPr="00AD6194" w:rsidRDefault="00AD6194" w:rsidP="00AD6194">
            <w:pPr>
              <w:ind w:left="210" w:right="57" w:hanging="153"/>
              <w:rPr>
                <w:rFonts w:ascii="標楷體" w:eastAsia="標楷體" w:hAnsi="標楷體" w:hint="eastAsia"/>
                <w:bCs/>
              </w:rPr>
            </w:pPr>
            <w:r w:rsidRPr="00AD6194">
              <w:rPr>
                <w:rFonts w:ascii="標楷體" w:eastAsia="標楷體" w:hAnsi="標楷體" w:hint="eastAsia"/>
                <w:bCs/>
              </w:rPr>
              <w:t>2.日本殖民時代的臺灣。</w:t>
            </w:r>
          </w:p>
          <w:p w:rsidR="00AD6194" w:rsidRPr="00AD6194" w:rsidRDefault="00AD6194" w:rsidP="00AD6194">
            <w:pPr>
              <w:ind w:left="210" w:right="57" w:hanging="153"/>
              <w:rPr>
                <w:rFonts w:ascii="標楷體" w:eastAsia="標楷體" w:hAnsi="標楷體" w:hint="eastAsia"/>
                <w:bCs/>
              </w:rPr>
            </w:pPr>
            <w:r w:rsidRPr="00AD6194">
              <w:rPr>
                <w:rFonts w:ascii="標楷體" w:eastAsia="標楷體" w:hAnsi="標楷體" w:hint="eastAsia"/>
                <w:bCs/>
              </w:rPr>
              <w:t>3.戰後臺灣的發展。</w:t>
            </w:r>
          </w:p>
          <w:p w:rsidR="00DF0EFF" w:rsidRPr="00085559" w:rsidRDefault="00AD6194" w:rsidP="00AD6194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AD6194">
              <w:rPr>
                <w:rFonts w:ascii="標楷體" w:eastAsia="標楷體" w:hAnsi="標楷體" w:hint="eastAsia"/>
                <w:bCs/>
              </w:rPr>
              <w:t>4.認識臺灣的社會生活。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085559" w:rsidRDefault="00DF0EFF" w:rsidP="00381096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5A2809">
        <w:rPr>
          <w:rFonts w:ascii="標楷體" w:eastAsia="標楷體" w:hAnsi="標楷體" w:hint="eastAsia"/>
          <w:bCs/>
          <w:u w:val="single"/>
        </w:rPr>
        <w:t>七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703940" w:rsidRPr="00085559" w:rsidTr="001A1BA4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0" w:rsidRPr="00085559" w:rsidRDefault="00703940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40" w:rsidRPr="00085559" w:rsidRDefault="00703940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03940" w:rsidRPr="00085559" w:rsidRDefault="00703940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40" w:rsidRPr="00085559" w:rsidRDefault="0070394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0" w:rsidRPr="00085559" w:rsidRDefault="00703940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E02561" w:rsidRPr="00085559" w:rsidTr="00AD2EC8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1-2-5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第１課  臺灣的人口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1.認識人口成長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2.人口遷移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3.培養關心鄉土的情懷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4.計算人口成長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21"/>
              <w:ind w:left="57" w:right="57"/>
              <w:jc w:val="center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1.教師觀察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2.自我評量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3.同儕互評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日治時期的政治發展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 xml:space="preserve">1.能了解臺灣民主國的成立背景及其經過 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2.能了解日治時期的漢人武裝抗日行動之過程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3.能了解霧社事件發生的背景、經過與影響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4.能理解臺人成立臺灣民主國的心情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5.能說明臺灣武裝抗日運動的情形</w:t>
            </w:r>
          </w:p>
          <w:p w:rsidR="00E02561" w:rsidRPr="00F56E03" w:rsidRDefault="00E02561" w:rsidP="00E02561">
            <w:pPr>
              <w:pStyle w:val="412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個人與社會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1.能了解社會化的內涵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2.能了解影響個人社會化的機構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3.能體認個人必須在群體中學習與成長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4.能分析個體缺乏社會化過程，將面臨無法參與社</w:t>
            </w: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會生活的困境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5.透過對社會化內涵的認識，能在社會生活中適應良好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6.能舉例說明各個社會化機構對個人的影響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1-2-5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第１課  臺灣的人口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1.了解臺灣的人口分布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2.了解臺灣的人口組成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3.培養關心鄉土的情懷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4.判讀人口分布圖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5.判讀人口金字塔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21"/>
              <w:ind w:left="57" w:right="57"/>
              <w:jc w:val="center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1.教師觀察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2.自我評量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3.同儕互評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日治時期的政治發展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1.能了解日治時期的總督府專制體制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2.能了解日治時期的警察制度與保甲制度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3.能了解日治時期的社會控制方式及其組織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4.能評價總督府專制體制對臺灣人民的影響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5.能體會臺灣人民在警察制度與社會控制下的恐懼心理</w:t>
            </w:r>
          </w:p>
          <w:p w:rsidR="00E02561" w:rsidRPr="00F56E03" w:rsidRDefault="00E02561" w:rsidP="00E02561">
            <w:pPr>
              <w:pStyle w:val="412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個人與社會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1.能了解社會互動的內涵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2.能理解社會互動的形式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3.在社會化過程中，能重視與不同群體的互動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4.透過對社會化內涵的認識，能在社會生活中適應良好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1-2-5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臺灣的人口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1.了解臺灣的人口問題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2.培養關心鄉土的情懷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21"/>
              <w:ind w:left="57" w:right="57"/>
              <w:jc w:val="center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1.教師觀察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2.自我評量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rFonts w:hint="eastAsia"/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3.同儕互評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第1課  日治時期的政治發展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1.能分析日本統治時期，無方針主義、內地延長主義、皇民化運動三個時期的不同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2.能理解臺人在皇民化運動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底下的無奈心情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4.紙筆測驗</w:t>
            </w:r>
          </w:p>
        </w:tc>
      </w:tr>
      <w:tr w:rsidR="00E02561" w:rsidRPr="00085559" w:rsidTr="00AD2EC8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第1課  個人與社會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1.能了解社會互動中的公民素養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2.能體認具備社會互動中公民素養的重要性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3.透過對社會化內涵的認識，能在社會生活中適應良好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臺灣的產業(一)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1.了解產業的分類與結構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3.主動關心臺灣農業的發展現況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4.能判讀圖表資訊並予以解釋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日治時期的經濟發展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1.能明瞭日本建設臺灣的背景因素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2.能說明日治初期在臺灣進行的調查工作內容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3.能明瞭日治時期的金融整頓措施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4.能探討日治時期在臺灣進行的交通建設內容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5.能體認日治時期總督府殖民臺灣的歷史意義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6.能批判日本殖民經濟對臺灣人民的剝削與管制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7.能欣賞日治時期在臺從事的基礎建設工程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【環境議題】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社會中的團體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1.能了解團體的內涵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2.能了解團體的重要性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3.能接受並尊重社會團體的規範與制度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4.能培養積極參與團體、服務社會的意願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5能舉例說明團體對個人在社會生活裡的影響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第2課  臺灣的產業(一)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1.了解臺灣農業的特色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2.主動關心臺灣農業的發展現況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3.能判讀圖表資訊並予以解釋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日治時期的經濟發展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1.能明瞭日治初期總督府對於臺灣的經濟統治政策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2.能分析日治時期總督府在臺發展農業的原因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3.能明瞭日本興建大型水利工程的原因及其影響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4.能探討日本在臺推動新式糖業的歷程與影響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5.能批判日本殖民經濟對臺灣人民的剝削與管制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6.能體會在日本殖民經濟體制下，蔗農備受剝削的不滿心情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【環境議題】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社會中的團體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1.能了解結社的意義及重要性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2.能了解結社的限制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3.能接受並尊重社會團體的規範與制度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4.能培養積極參與團體、服務社會的意願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5能說明民主社會中人民結社的情形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臺灣的產業(一)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1.了解臺灣漁業的特色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2.了解臺灣林牧業的特色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3.能判讀圖表資訊並予以解釋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日治時期的經濟發展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1.能探討日治時期的工業發展歷程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2.能分析日本在臺積極發展工業的原因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3.能分析日本積極建設臺灣後所帶來的影響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4.能批判日本殖民經濟對臺灣人民的剝削與管制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5.能欣賞日治時期在臺從事的基礎建設工程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【環境議題】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9"/>
              <w:spacing w:after="10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第2課  社會中的團體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1.能了解社會中團體的種類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2.能認識志工服務的意義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3.能了解志工在社會中所扮演的角色與功能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4.能培養積極參與團體、服務社會的意願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5.能學習志工服務的精神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6.能舉例說明何謂志工服務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B0175E">
        <w:trPr>
          <w:trHeight w:val="19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臺灣的產業(二)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1.認識工業區位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2.關心臺灣工業發展的現況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3.判讀照片與統計圖表</w:t>
            </w:r>
          </w:p>
        </w:tc>
        <w:tc>
          <w:tcPr>
            <w:tcW w:w="1680" w:type="dxa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CA6117">
        <w:trPr>
          <w:trHeight w:val="19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日治時期的社會與文化</w:t>
            </w:r>
          </w:p>
        </w:tc>
        <w:tc>
          <w:tcPr>
            <w:tcW w:w="252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1.能了解日治時期教育制度的發展概況與特色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2.能理解日治時期社會不平等的情況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3.能說出日治時期對臺灣社會文化造成的影響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4.能肯定教育發展對臺灣社會文化的影響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5.能藉由認識臺灣教育文化、文化發展的歷程，培養批判思考與價值判斷的能力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【環境議題】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B4702">
        <w:trPr>
          <w:trHeight w:val="19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社會規範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1.能了解社會規範的意義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2.能認識社會規範的種類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3.能體會規範對個人和社會的重要性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4.培養遵守社會規範的習慣與態度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5.能分析不同社會規範的性質與差異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6.能舉例說明社會規範的種類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B470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4月5日掃墓節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第3課  臺灣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的產業(二)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1.認識工業區位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2.認識臺灣工業與高科技產業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3.臺灣服務業的特色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4.關心臺灣工業發展的現況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5.判讀照片與統計圖表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【資訊教育】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日治時期的社會與文化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1.能說出日治時期對臺灣社會文化造成的影響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2.能比較日治時期前後臺灣人民社會生活與風俗習慣的差異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3.能感受公共衛生與醫療制度的制定，對於現代生活的重要性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4.能肯定放足、斷髮運動，以及標準時間制對臺灣社會與文化的重要性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5.能了解重視衛生、守時與守法的重要性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【環境議題】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社會規範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1.能知道各種社會規範的約束力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2.能尊重不同社會的規範與價值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3.能體會規範對個人和社會的重要性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4.培養遵守社會規範的習慣與態度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5.能分析不同社會規範的性質與差異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7-2-1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臺灣的產業(二)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1.認識臺灣的服務業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2.關心臺灣第三級產業的發展現況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二、技能目標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3.能判讀照片與統計圖表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6-4-2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E02561" w:rsidRPr="00F56E03" w:rsidRDefault="00E02561" w:rsidP="00E02561">
            <w:pPr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第3課  日治時期的社會與文化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1.能明瞭日治時期政治社會運動展開的背景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2.能說明臺灣議會設置請願運動與臺灣文化協會形成的背景、過程及其影響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3.能明瞭臺灣民眾黨在當時的政治活動中所扮演的角色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4.能說明日治時期臺灣地方自治運動推行的情形及其意義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5.能肯定有識之士推動第一波臺灣民主化的努力與勇氣</w:t>
            </w:r>
          </w:p>
          <w:p w:rsidR="00E02561" w:rsidRPr="00F56E03" w:rsidRDefault="00E02561" w:rsidP="00E02561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6.能體會民眾在殖民統治下的悲情與無奈，珍惜自由民主的現代社會生活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【環境議題】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第3課  社會規範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1.能了解非正式規範是正式規範制定的基礎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2.能尊重不同社會的規範與價值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3.能說明有哪些風俗習慣已透過立法而有所改變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 能說明非正式規範與正式規範如何相互輔助與配合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0256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02561" w:rsidRPr="00085559" w:rsidRDefault="00E02561" w:rsidP="00E0256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02561" w:rsidRPr="00085559" w:rsidRDefault="00E02561" w:rsidP="00E0256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1-3-7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1-4-5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E02561" w:rsidRPr="00F56E03" w:rsidRDefault="00E02561" w:rsidP="00E0256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臺灣的聚落與交通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1.認識鄉村與都市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2.了解臺灣的都市化集都會區的特色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3.關心臺灣的聚落發展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02561" w:rsidRPr="00F56E03" w:rsidRDefault="00E02561" w:rsidP="00E02561">
            <w:pPr>
              <w:snapToGrid w:val="0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4.能說出都市化程度的計算方式</w:t>
            </w:r>
          </w:p>
          <w:p w:rsidR="00E02561" w:rsidRPr="00F56E03" w:rsidRDefault="00E02561" w:rsidP="00E02561">
            <w:pPr>
              <w:pStyle w:val="21"/>
              <w:ind w:left="57" w:right="57"/>
              <w:rPr>
                <w:color w:val="auto"/>
                <w:sz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02561" w:rsidRPr="00F56E03" w:rsidRDefault="00E02561" w:rsidP="00E0256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02561" w:rsidRPr="00F56E03" w:rsidRDefault="00E02561" w:rsidP="00E0256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戰後臺灣的政治變遷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1.能說明國民政府在臺灣光復後的接收情形與治臺措施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2.能解釋二二八事件發生的背景、過程、影響與政府的善後措施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3.能描述政府遷臺後政治局勢的演變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4.能以寬容的態度面對二二八的歷史傷口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5.能評價族群衝突與融合的利弊得失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1-4-3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3-4-1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4-4-4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9-4-3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第4課  社會中的文化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1.能了解文化的意義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2.能了解文化的意涵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二、技能目標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3.能舉例說明文化三層次</w:t>
            </w: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之間的影響，以及在日常生活中與個人的關係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【家政教育】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1-2-7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臺灣的聚落與交通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1.認識臺灣的交通種類及特性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2.關心臺灣資訊交通的發展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16EB1" w:rsidRPr="00F56E03" w:rsidRDefault="00E16EB1" w:rsidP="00E16EB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3.能說出各種陸運方式的優缺點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戰後臺灣的政治變遷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1.能描述政府遷臺後政治局勢的演變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2.能了解制定動員戡亂時期臨時條款及頒布戒嚴令的背景、內容及影響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3.能肯定臺灣政治民主化的成就，並願承先啟後予以發揚光大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1-4-3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3-4-1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4-4-4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社會中的文化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1.能了解文化的特性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二、技能目標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2.能舉例說明不同文化的特性，並對個人生活經驗的影響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1-2-7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1-3-8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臺灣的聚落與交通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1.認識臺灣的交通種類及特性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2.關心臺灣資訊交通的發展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16EB1" w:rsidRPr="00F56E03" w:rsidRDefault="00E16EB1" w:rsidP="00E16EB1">
            <w:pPr>
              <w:pStyle w:val="21"/>
              <w:ind w:left="57" w:right="57"/>
              <w:rPr>
                <w:color w:val="auto"/>
                <w:sz w:val="20"/>
              </w:rPr>
            </w:pPr>
            <w:r w:rsidRPr="00F56E03">
              <w:rPr>
                <w:rFonts w:hint="eastAsia"/>
                <w:color w:val="auto"/>
                <w:sz w:val="20"/>
              </w:rPr>
              <w:t>3.能說出海運、空運等運輸方式的優缺點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戰後臺灣的政治變遷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1.能知道戰後臺灣實施地方自治的過程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2.能認識臺灣政治民主化的過程與民主政治各項改革的成果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3.能肯定臺灣政治民主化的成就，並願承先啟後予以發揚光大</w:t>
            </w:r>
          </w:p>
          <w:p w:rsidR="00E16EB1" w:rsidRPr="00F56E03" w:rsidRDefault="00E16EB1" w:rsidP="00E16EB1">
            <w:pPr>
              <w:pStyle w:val="A00"/>
              <w:spacing w:line="240" w:lineRule="auto"/>
              <w:ind w:left="57" w:right="57" w:firstLineChars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4.能思考現今臺灣社會的族群關係與政黨政治的發展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1-4-3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3-4-1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4-4-4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9-4-2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9-4-3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第4課  社會中的文化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1.了解主流文化的意義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2.了解次文化的意義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3.能認識生活中各種文化傳承、創新、交流對個人生活的影響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4.能認識次文化不一定是負面的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5.能學習以多元的觀點來理解和包容不同的文化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6.能體會文化傳承、創新、交流的重要性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7.能舉例說明主流文化和次文化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8.能舉例說明文化傳承、創新、交流的重要性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16EB1" w:rsidRPr="00F56E03" w:rsidRDefault="00E16EB1" w:rsidP="00E16EB1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臺灣的區域特色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1.了解臺灣區域劃分的概念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2.了解臺灣北部區域的特色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3.感受臺灣各區域的自然之美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4.關心臺灣各區域的發展趨勢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5.判讀地形圖及人文景觀圖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E16EB1" w:rsidRPr="00F56E03" w:rsidRDefault="00E16EB1" w:rsidP="00E16EB1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戰後臺灣的外交與兩岸關係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1.能了解韓戰的背景及其對臺灣的影響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2.能分析外交挫敗對臺灣的影響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3.能理解臺灣在國際間的處境與政府在外交上的努力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4.能感受臺灣在國際間的艱困處境，並願竭盡國民義務以開創新局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DE5FBB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2-4-3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5-4-3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社會變遷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1.能了解社會變遷的意義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2.能了解社會變遷的原因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3.能主動關心社會變遷的現況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4.能養成面對社會變遷的正確態度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E16EB1" w:rsidRPr="00F56E03" w:rsidRDefault="00E16EB1" w:rsidP="00E16EB1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5.能說明如何透過文化三層次來了解社會變遷的現象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E16EB1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16EB1" w:rsidRPr="00085559" w:rsidRDefault="00E16EB1" w:rsidP="00E16EB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16EB1" w:rsidRPr="00085559" w:rsidRDefault="00E16EB1" w:rsidP="00E16EB1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臺灣的區域特色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1.了解臺灣中部區域的特色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2.了解臺灣南部區域的特色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3.感受臺灣各區域的自然之美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4.關心臺灣各區域的發展趨勢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5.判讀地形圖及人文景觀圖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E16EB1" w:rsidRPr="00F56E03" w:rsidRDefault="00E16EB1" w:rsidP="00E16EB1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E16EB1" w:rsidRPr="00F56E03" w:rsidRDefault="00E16EB1" w:rsidP="00E16EB1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戰後臺灣的外交與兩岸關係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1.能理解臺灣在國際間的處境</w:t>
            </w:r>
          </w:p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2.能解釋兩岸關係從軍事對抗到和平對談的演變</w:t>
            </w:r>
          </w:p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3.能感受臺灣在國際間的艱困處境，並願竭盡國民義務以開創新局</w:t>
            </w:r>
          </w:p>
          <w:p w:rsidR="00204B9F" w:rsidRPr="00F56E03" w:rsidRDefault="00204B9F" w:rsidP="00204B9F">
            <w:pPr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4.能體認當前兩岸存在的特殊關係，並願竭盡一己之力促進和平交流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5F543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社會變遷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1.能分析社會變遷所帶來的各種影響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2.能主動關心社會變遷的現況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3.願意參與解決社會變遷衝擊的行動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4.能養成面對社會變遷的正確態度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5.能具備面對社會變遷的能力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1-4-6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臺灣的區域特色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1.了解臺灣東部區域的特色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2.認識金馬地區的自然環境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3.感受臺灣各區域的自然之美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4.關心臺灣各區域的發展趨勢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5.判讀地形圖及人文景觀圖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【環境教育】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5F543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戰後臺灣的外交與兩岸關係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1..能解釋兩岸關係從軍事對抗到和平對談的演變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2.能知道兩岸立場的差異與交流的情況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3.能體認當前兩岸存在的特殊關係，並願竭盡一己之力促進和平交流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036D2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第5課  社會變遷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1.能知道因應社會變遷的方法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2.能主動關心社會變遷的現況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3.願意參與解決社會變遷衝擊的行動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4.能養成面對社會變遷的正確態度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5.能具備面對社會變遷的能力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6.能提出改善社會變遷衝擊的可行方案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7.能利用學習型組織因應社會變遷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1-4-7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臺灣區域發展的差異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1.了解臺灣區域發展的空間差異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2.了解各區域間差異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3.關心臺灣的區域發展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4.討論臺灣區域經濟發展的特色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5.能比較各地區的統計地圖資料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戰後臺灣的社會經濟發展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1.能理解光復初期經濟蕭條的困苦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2.能理解土地改革對臺灣社會經濟重整的影響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3.能理解臺灣經濟轉型的發展過程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4.能理解十大建設等重大建設的內容及其對經濟發展的影響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5.能理解產業升級與經濟成長的因果關係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6.能理解傳統農業面臨的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lastRenderedPageBreak/>
              <w:t>危機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7.能理解臺灣經貿自由化與國際化的發展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8.能理解兩岸經濟貿易關係依賴日深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9.能感受光復初期的困苦生活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10.能體認農業社會價值觀，知道愛惜土地資源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11.能肯定臺灣經濟由貧窮到富裕的努力，願善盡承先啟後的責任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12.能認同兩岸經貿關係的密切，並期待共生共榮的願景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5-4-5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9-4-5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社會福利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1.能了解平等與社會正義的意義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2.能了解社會福利觀念的起源與發展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3.能體會社會福利的核心價值和最終目標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4.能主動學習社會福利的概念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1-4-7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臺灣區域發展的差異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1.了解臺灣區域發展的空間差異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2.了解各區域間差異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3.關心臺灣的區域發展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4.討論臺灣區域經濟發展的特色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5.能比較各地區的統計地圖資料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戰後臺灣的社會經濟發展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1.能明瞭臺灣各階段的文化特色及其時代背景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2.能分析臺灣社會文化多元發展的背景與影響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3.能了解臺灣教育政策的演變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4.能評價反共國策下臺灣社會與文化的發展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5.能欣賞臺灣本土文化的內容風格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6.能思考臺灣多元社會與多元文化的豐富內容與意</w:t>
            </w: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義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3-4-2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3-4-3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4-4-4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5-4-5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9-4-5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社會福利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1.舉例說明我國的社會福利政策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2.願意主動參與民間團體協助社會福利工作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3.養成對社會福利資源的正確態度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4.善加利用政府的社會福利措施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5.提供他人政府社會福利措施的資訊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6.具備投入社會福利工作的能力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1-3-1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1-4-7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臺灣的區域發展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1.了解臺灣區域發展的空間差異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2.了解各區域間差異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3.認識臺灣國土開發的現況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4.了解臺灣的區域計畫</w:t>
            </w:r>
          </w:p>
          <w:p w:rsidR="00204B9F" w:rsidRPr="00F56E03" w:rsidRDefault="00204B9F" w:rsidP="00204B9F">
            <w:pPr>
              <w:snapToGrid w:val="0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snapToGrid w:val="0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5.關心臺灣的區域發展</w:t>
            </w:r>
          </w:p>
          <w:p w:rsidR="00204B9F" w:rsidRPr="00F56E03" w:rsidRDefault="00204B9F" w:rsidP="00204B9F">
            <w:pPr>
              <w:snapToGrid w:val="0"/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三、技能目標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6.討論臺灣區域經濟發展的特色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7.能比較各地區的統計地圖資料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9-2-1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9-3-2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9-3-3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戰後臺灣的社會經濟發展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1.能明瞭臺灣各階段的文化特色及其時代背景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2.能分析臺灣社會文化多元發展的背景與影響</w:t>
            </w:r>
          </w:p>
          <w:p w:rsidR="00204B9F" w:rsidRPr="00F56E03" w:rsidRDefault="00204B9F" w:rsidP="00204B9F">
            <w:pPr>
              <w:pStyle w:val="A10"/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3.能了解臺灣教育政策的演變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4.能評價反共國策下臺灣社會與文化的發展</w:t>
            </w:r>
          </w:p>
          <w:p w:rsidR="00204B9F" w:rsidRPr="00F56E03" w:rsidRDefault="00204B9F" w:rsidP="00204B9F">
            <w:pPr>
              <w:pStyle w:val="A10"/>
              <w:tabs>
                <w:tab w:val="num" w:pos="38"/>
              </w:tabs>
              <w:ind w:left="57" w:right="57"/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  <w:bdr w:val="none" w:sz="0" w:space="0" w:color="auto" w:frame="1"/>
              </w:rPr>
              <w:t>5.能欣賞臺灣本土文化的內容風格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6.能思考臺灣多元社會與多元文化的豐富內容與意義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pStyle w:val="a7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3-4-2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3-4-3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4-4-4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5-4-5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9-4-5</w:t>
            </w:r>
          </w:p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第6課  社會福利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一、認知目標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1.舉例說明我國的社會福利政策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二、情意目標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2.願意主動參與民間團體協助社會福利工作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3.養成對社會福利資源的正確態度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lastRenderedPageBreak/>
              <w:t>三、技能目標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4.善加利用政府的社會福利措施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5.提供他人政府社會福利措施的資訊</w:t>
            </w:r>
          </w:p>
          <w:p w:rsidR="00204B9F" w:rsidRPr="00F56E03" w:rsidRDefault="00204B9F" w:rsidP="00204B9F">
            <w:pPr>
              <w:pStyle w:val="4123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6.具備投入社會福利工作的能力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pStyle w:val="4123"/>
              <w:tabs>
                <w:tab w:val="clear" w:pos="142"/>
                <w:tab w:val="left" w:pos="480"/>
              </w:tabs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AD2EC8">
        <w:trPr>
          <w:trHeight w:val="12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4B9F" w:rsidRPr="00085559" w:rsidRDefault="00204B9F" w:rsidP="00204B9F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1-4-7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複習全冊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1.認識人口成長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2.明瞭臺灣農業的衝擊與轉型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3.了解臺灣區域劃分的概念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4.了解臺灣區域發展的空間差異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5.能理解日治時期內地延長主義到皇民化運動的發展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6.能說出總督府在日治初期治臺的首要政策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7.能分析日本殖民統治時期政治社會運動的概況和影響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8.能知道兩岸立場的差異與交流的情況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9.能理解高科技產業成為時代潮流的原因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10.能了解團體的意涵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11.認識社會規範的內涵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12.能知道促成社會變遷的因素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13.能了解多元社會不同群體間的文化差異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14.能了解我國的社會福利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15.主動關心臺灣農業的發展現況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16.關心臺灣的區域發展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17.能理解武裝抗日到政治社會運動之間的連結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18.能說明國民政府在臺灣光復後的接收情形與治臺措施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19.能解釋二二八事件發生的背景、過程、影響與政府的善後措施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20.能學習志工服務的精神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21.能學習以多元的觀點來理解和包容不同的文化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22.能體會社會福利的核心價值和最終目標。</w:t>
            </w:r>
          </w:p>
          <w:p w:rsidR="00204B9F" w:rsidRPr="00F56E03" w:rsidRDefault="00204B9F" w:rsidP="00204B9F">
            <w:pPr>
              <w:pStyle w:val="4123"/>
              <w:spacing w:line="240" w:lineRule="auto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23.能說出陸運、海運、空運等運輸方式的優缺點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24.討論臺灣區域經濟發展的特色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25.能體會民眾在殖民統治下的悲情與無奈，珍惜自由民主現代社會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26.主動學習社會福利的概念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tr w:rsidR="00204B9F" w:rsidRPr="00085559" w:rsidTr="00175C55">
        <w:trPr>
          <w:trHeight w:val="1254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bookmarkStart w:id="1" w:name="_GoBack" w:colFirst="10" w:colLast="10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9F" w:rsidRPr="00085559" w:rsidRDefault="00204B9F" w:rsidP="00204B9F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04B9F" w:rsidRPr="00085559" w:rsidRDefault="00204B9F" w:rsidP="00204B9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04B9F" w:rsidRPr="00085559" w:rsidRDefault="00204B9F" w:rsidP="00204B9F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204B9F" w:rsidRPr="00085559" w:rsidRDefault="00204B9F" w:rsidP="00204B9F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1-4-7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2-4-5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2-4-6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7-4-3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7-4-4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9-4-1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9-4-2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firstLine="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複習全冊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一、認知目標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1.認識人口成長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2.明瞭臺灣農業的衝擊與轉型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3.了解臺灣區域劃分的概念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4.了解臺灣區域發展的空間差異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5.能理解日治時期內地延長主義到皇民化運動的發展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6.能說出總督府在日治初期治臺的首要政策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7.能分析日本殖民統治時期政治社會運動的概況和影響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8.能知道兩岸立場的差異與交流的情況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9.能理解高科技產業成為時代潮流的原因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10.能了解團體的意涵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11.認識社會規範的內涵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12.能知道促成社會變遷的因素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13.能了解多元社會不同群體間的文化差異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14.能了解我國的社會福利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二、情意目標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15.主動關心臺灣農業的發展現況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16.關心臺灣的區域發展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17.能理解武裝抗日到政治社會運動之間的連結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18.能說明國民政府在臺灣光復後的接收情形與治臺措施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19.能解釋二二八事件發生的背景、過程、影響與政府的善後措施</w:t>
            </w:r>
          </w:p>
          <w:p w:rsidR="00204B9F" w:rsidRPr="00F56E03" w:rsidRDefault="00204B9F" w:rsidP="00204B9F">
            <w:pPr>
              <w:ind w:left="57" w:righ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20.能學習志工服務的精神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21.能學習以多元的觀點來理解和包容不同的文化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22.能體會社會福利的核心</w:t>
            </w: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價值和最終目標。</w:t>
            </w:r>
          </w:p>
          <w:p w:rsidR="00204B9F" w:rsidRPr="00F56E03" w:rsidRDefault="00204B9F" w:rsidP="00204B9F">
            <w:pPr>
              <w:pStyle w:val="4123"/>
              <w:spacing w:line="240" w:lineRule="auto"/>
              <w:rPr>
                <w:rFonts w:ascii="標楷體" w:eastAsia="標楷體" w:hAnsi="標楷體" w:hint="eastAsia"/>
                <w:sz w:val="20"/>
              </w:rPr>
            </w:pPr>
            <w:r w:rsidRPr="00F56E03">
              <w:rPr>
                <w:rFonts w:ascii="標楷體" w:eastAsia="標楷體" w:hAnsi="標楷體" w:hint="eastAsia"/>
                <w:sz w:val="20"/>
              </w:rPr>
              <w:t>三、技能目標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23.能說出陸運、海運、空運等運輸方式的優缺點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24.討論臺灣區域經濟發展的特色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25.能體會民眾在殖民統治下的悲情與無奈，珍惜自由民主現代社會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26.主動學習社會福利的概念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【性別平等教育】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204B9F" w:rsidRPr="00F56E03" w:rsidRDefault="00204B9F" w:rsidP="00204B9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1.教師觀察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2.自我評量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3.同儕互評</w:t>
            </w:r>
          </w:p>
          <w:p w:rsidR="00204B9F" w:rsidRPr="00F56E03" w:rsidRDefault="00204B9F" w:rsidP="00204B9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56E03">
              <w:rPr>
                <w:rFonts w:ascii="標楷體" w:eastAsia="標楷體" w:hAnsi="標楷體" w:hint="eastAsia"/>
                <w:sz w:val="20"/>
                <w:szCs w:val="20"/>
              </w:rPr>
              <w:t>4.紙筆測驗</w:t>
            </w:r>
          </w:p>
        </w:tc>
      </w:tr>
      <w:bookmarkEnd w:id="1"/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5B" w:rsidRDefault="008F345B" w:rsidP="001542EE">
      <w:r>
        <w:separator/>
      </w:r>
    </w:p>
  </w:endnote>
  <w:endnote w:type="continuationSeparator" w:id="0">
    <w:p w:rsidR="008F345B" w:rsidRDefault="008F345B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5B" w:rsidRDefault="008F345B" w:rsidP="001542EE">
      <w:r>
        <w:separator/>
      </w:r>
    </w:p>
  </w:footnote>
  <w:footnote w:type="continuationSeparator" w:id="0">
    <w:p w:rsidR="008F345B" w:rsidRDefault="008F345B" w:rsidP="0015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17144"/>
    <w:multiLevelType w:val="hybridMultilevel"/>
    <w:tmpl w:val="61ECFC38"/>
    <w:lvl w:ilvl="0" w:tplc="5BC05182">
      <w:start w:val="1"/>
      <w:numFmt w:val="taiwaneseCountingThousand"/>
      <w:lvlText w:val="%1、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0109D"/>
    <w:rsid w:val="0006130D"/>
    <w:rsid w:val="00085559"/>
    <w:rsid w:val="000D026D"/>
    <w:rsid w:val="000E37BC"/>
    <w:rsid w:val="00131499"/>
    <w:rsid w:val="001542EE"/>
    <w:rsid w:val="001A1BA4"/>
    <w:rsid w:val="00204B9F"/>
    <w:rsid w:val="0022093B"/>
    <w:rsid w:val="00244E9E"/>
    <w:rsid w:val="002D52D8"/>
    <w:rsid w:val="003503C5"/>
    <w:rsid w:val="00381096"/>
    <w:rsid w:val="00453778"/>
    <w:rsid w:val="004B52D5"/>
    <w:rsid w:val="005068E3"/>
    <w:rsid w:val="005A2809"/>
    <w:rsid w:val="006146C1"/>
    <w:rsid w:val="00641131"/>
    <w:rsid w:val="006830D8"/>
    <w:rsid w:val="006A7E36"/>
    <w:rsid w:val="006D2693"/>
    <w:rsid w:val="00703940"/>
    <w:rsid w:val="00746BA1"/>
    <w:rsid w:val="007D1F01"/>
    <w:rsid w:val="00857F5A"/>
    <w:rsid w:val="008A1546"/>
    <w:rsid w:val="008F345B"/>
    <w:rsid w:val="00926269"/>
    <w:rsid w:val="009F0BBC"/>
    <w:rsid w:val="00A27C09"/>
    <w:rsid w:val="00A54697"/>
    <w:rsid w:val="00A718CD"/>
    <w:rsid w:val="00AD2EC8"/>
    <w:rsid w:val="00AD6194"/>
    <w:rsid w:val="00B0175E"/>
    <w:rsid w:val="00B60FCB"/>
    <w:rsid w:val="00B736BA"/>
    <w:rsid w:val="00B77FF6"/>
    <w:rsid w:val="00B8767D"/>
    <w:rsid w:val="00BB3AB3"/>
    <w:rsid w:val="00C41206"/>
    <w:rsid w:val="00C51EAA"/>
    <w:rsid w:val="00D368F8"/>
    <w:rsid w:val="00D61C59"/>
    <w:rsid w:val="00DB530D"/>
    <w:rsid w:val="00DF0EFF"/>
    <w:rsid w:val="00E02561"/>
    <w:rsid w:val="00E16EB1"/>
    <w:rsid w:val="00ED4204"/>
    <w:rsid w:val="00F146DC"/>
    <w:rsid w:val="00FB1E04"/>
    <w:rsid w:val="00FD5A66"/>
    <w:rsid w:val="00FE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3C7183-0A85-44D6-88A8-8B27EC25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4123">
    <w:name w:val="4.【教學目標】內文字（1.2.3.）"/>
    <w:basedOn w:val="a7"/>
    <w:rsid w:val="00244E9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244E9E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rsid w:val="00244E9E"/>
    <w:rPr>
      <w:rFonts w:ascii="細明體" w:eastAsia="細明體" w:hAnsi="Courier New" w:cs="Courier New"/>
    </w:rPr>
  </w:style>
  <w:style w:type="paragraph" w:customStyle="1" w:styleId="a9">
    <w:name w:val="(一)"/>
    <w:basedOn w:val="a"/>
    <w:rsid w:val="006D2693"/>
    <w:pPr>
      <w:spacing w:afterLines="25" w:after="25"/>
    </w:pPr>
    <w:rPr>
      <w:rFonts w:ascii="華康粗黑體" w:eastAsia="華康粗黑體"/>
    </w:rPr>
  </w:style>
  <w:style w:type="paragraph" w:styleId="aa">
    <w:name w:val="Body Text"/>
    <w:basedOn w:val="a"/>
    <w:link w:val="ab"/>
    <w:rsid w:val="00B60FCB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b">
    <w:name w:val="本文 字元"/>
    <w:basedOn w:val="a0"/>
    <w:link w:val="aa"/>
    <w:rsid w:val="00B60FCB"/>
    <w:rPr>
      <w:rFonts w:ascii="新細明體" w:eastAsia="華康標宋體" w:hAnsi="Times New Roman" w:cs="Times New Roman"/>
      <w:sz w:val="20"/>
    </w:rPr>
  </w:style>
  <w:style w:type="paragraph" w:customStyle="1" w:styleId="1">
    <w:name w:val="社會指標1"/>
    <w:basedOn w:val="a"/>
    <w:rsid w:val="00B60FCB"/>
    <w:pPr>
      <w:snapToGrid w:val="0"/>
      <w:ind w:leftChars="175" w:left="1020" w:hangingChars="250" w:hanging="600"/>
    </w:pPr>
    <w:rPr>
      <w:rFonts w:eastAsia="標楷體"/>
    </w:rPr>
  </w:style>
  <w:style w:type="paragraph" w:styleId="21">
    <w:name w:val="Body Text 2"/>
    <w:basedOn w:val="a"/>
    <w:link w:val="22"/>
    <w:rsid w:val="00641131"/>
    <w:rPr>
      <w:rFonts w:ascii="標楷體" w:eastAsia="標楷體" w:hAnsi="標楷體"/>
      <w:color w:val="FF0000"/>
      <w:szCs w:val="20"/>
    </w:rPr>
  </w:style>
  <w:style w:type="character" w:customStyle="1" w:styleId="22">
    <w:name w:val="本文 2 字元"/>
    <w:basedOn w:val="a0"/>
    <w:link w:val="21"/>
    <w:rsid w:val="00641131"/>
    <w:rPr>
      <w:rFonts w:ascii="標楷體" w:eastAsia="標楷體" w:hAnsi="標楷體" w:cs="Times New Roman"/>
      <w:color w:val="FF0000"/>
      <w:szCs w:val="20"/>
    </w:rPr>
  </w:style>
  <w:style w:type="paragraph" w:customStyle="1" w:styleId="Default">
    <w:name w:val="Default"/>
    <w:rsid w:val="00B01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</w:rPr>
  </w:style>
  <w:style w:type="paragraph" w:customStyle="1" w:styleId="10">
    <w:name w:val="1.標題文字"/>
    <w:basedOn w:val="a"/>
    <w:rsid w:val="00AD2EC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A00">
    <w:name w:val="A0_表格(單題號)"/>
    <w:basedOn w:val="a"/>
    <w:rsid w:val="00E16EB1"/>
    <w:pPr>
      <w:spacing w:line="288" w:lineRule="auto"/>
      <w:ind w:left="74" w:hangingChars="74" w:hanging="74"/>
      <w:jc w:val="both"/>
    </w:pPr>
  </w:style>
  <w:style w:type="paragraph" w:customStyle="1" w:styleId="A10">
    <w:name w:val="A1_頁碼"/>
    <w:basedOn w:val="a"/>
    <w:rsid w:val="00204B9F"/>
    <w:rPr>
      <w:kern w:val="0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D120-AC3B-4FEA-8593-771C6A5C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4014</Words>
  <Characters>22881</Characters>
  <Application>Microsoft Office Word</Application>
  <DocSecurity>0</DocSecurity>
  <Lines>190</Lines>
  <Paragraphs>53</Paragraphs>
  <ScaleCrop>false</ScaleCrop>
  <Company/>
  <LinksUpToDate>false</LinksUpToDate>
  <CharactersWithSpaces>26842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 d wu</dc:creator>
  <cp:lastModifiedBy>Acer</cp:lastModifiedBy>
  <cp:revision>7</cp:revision>
  <dcterms:created xsi:type="dcterms:W3CDTF">2018-06-08T05:31:00Z</dcterms:created>
  <dcterms:modified xsi:type="dcterms:W3CDTF">2018-06-08T06:13:00Z</dcterms:modified>
</cp:coreProperties>
</file>